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D134" w14:textId="3AD7616E" w:rsidR="0072121E" w:rsidRDefault="0072121E" w:rsidP="007212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21E">
        <w:rPr>
          <w:rFonts w:ascii="Times New Roman" w:hAnsi="Times New Roman" w:cs="Times New Roman"/>
          <w:b/>
          <w:sz w:val="26"/>
          <w:szCs w:val="26"/>
        </w:rPr>
        <w:t xml:space="preserve">THAO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</w:rPr>
        <w:t xml:space="preserve"> LUẬN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</w:rPr>
        <w:t>BÁC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</w:rPr>
        <w:t>BỎ</w:t>
      </w:r>
      <w:proofErr w:type="spellEnd"/>
    </w:p>
    <w:p w14:paraId="73C189F5" w14:textId="62D66367" w:rsidR="0072121E" w:rsidRDefault="0072121E" w:rsidP="007212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0DAC8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121E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ĐÍCH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YÊU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THAO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LUẬN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BỎ</w:t>
      </w:r>
      <w:proofErr w:type="spellEnd"/>
    </w:p>
    <w:p w14:paraId="08860194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21E">
        <w:rPr>
          <w:rFonts w:ascii="Times New Roman" w:hAnsi="Times New Roman" w:cs="Times New Roman"/>
          <w:b/>
          <w:sz w:val="26"/>
          <w:szCs w:val="26"/>
        </w:rPr>
        <w:t xml:space="preserve">1/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Khái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niệm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thao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luận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bỏ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</w:rPr>
        <w:t>:</w:t>
      </w:r>
    </w:p>
    <w:p w14:paraId="17F732DB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Bác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bỏ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tức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minh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sai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>.</w:t>
      </w:r>
    </w:p>
    <w:p w14:paraId="0166B5DB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21E">
        <w:rPr>
          <w:rFonts w:ascii="Times New Roman" w:hAnsi="Times New Roman" w:cs="Times New Roman"/>
          <w:b/>
          <w:sz w:val="26"/>
          <w:szCs w:val="26"/>
        </w:rPr>
        <w:t xml:space="preserve">2/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đích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thao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luận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bỏ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</w:rPr>
        <w:t>:</w:t>
      </w:r>
    </w:p>
    <w:p w14:paraId="5C5B522C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bác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bỏ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đúng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bày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tỏ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bênh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vực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đúng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đắn</w:t>
      </w:r>
      <w:proofErr w:type="spellEnd"/>
    </w:p>
    <w:p w14:paraId="366C43FE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121E">
        <w:rPr>
          <w:rFonts w:ascii="Times New Roman" w:hAnsi="Times New Roman" w:cs="Times New Roman"/>
          <w:b/>
          <w:sz w:val="26"/>
          <w:szCs w:val="26"/>
        </w:rPr>
        <w:t xml:space="preserve">3/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Yêu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cầu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thao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tác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luận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bác</w:t>
      </w:r>
      <w:proofErr w:type="spellEnd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2121E">
        <w:rPr>
          <w:rFonts w:ascii="Times New Roman" w:hAnsi="Times New Roman" w:cs="Times New Roman"/>
          <w:b/>
          <w:sz w:val="26"/>
          <w:szCs w:val="26"/>
          <w:u w:val="single"/>
        </w:rPr>
        <w:t>bỏ</w:t>
      </w:r>
      <w:proofErr w:type="spellEnd"/>
    </w:p>
    <w:p w14:paraId="72793CB0" w14:textId="77777777" w:rsidR="0072121E" w:rsidRPr="0072121E" w:rsidRDefault="0072121E" w:rsidP="007212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121E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Muốn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bác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bỏ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sai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hết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trích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đầy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đủ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khách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</w:p>
    <w:p w14:paraId="55B059BB" w14:textId="31E53494" w:rsidR="0072121E" w:rsidRPr="0072121E" w:rsidRDefault="0072121E" w:rsidP="007212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121E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Phải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sáng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tỏ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sai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chỗ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>? (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cứ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hay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sai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>? (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lẽ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dẫn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chứng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2121E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72121E">
        <w:rPr>
          <w:rFonts w:ascii="Times New Roman" w:hAnsi="Times New Roman" w:cs="Times New Roman"/>
          <w:bCs/>
          <w:sz w:val="26"/>
          <w:szCs w:val="26"/>
        </w:rPr>
        <w:t>)</w:t>
      </w:r>
    </w:p>
    <w:p w14:paraId="6CCA211E" w14:textId="77777777" w:rsidR="009C43E9" w:rsidRPr="009C43E9" w:rsidRDefault="009C43E9" w:rsidP="009C43E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3E9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CÁCH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BÁC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BỎ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</w:rPr>
        <w:t>:</w:t>
      </w:r>
    </w:p>
    <w:p w14:paraId="2165688C" w14:textId="77777777" w:rsidR="009C43E9" w:rsidRPr="009C43E9" w:rsidRDefault="009C43E9" w:rsidP="009C43E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43E9">
        <w:rPr>
          <w:rFonts w:ascii="Times New Roman" w:hAnsi="Times New Roman" w:cs="Times New Roman"/>
          <w:b/>
          <w:sz w:val="26"/>
          <w:szCs w:val="26"/>
        </w:rPr>
        <w:t xml:space="preserve">1/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Đọc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đoạn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trích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trong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SGK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nhận</w:t>
      </w:r>
      <w:proofErr w:type="spellEnd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C43E9">
        <w:rPr>
          <w:rFonts w:ascii="Times New Roman" w:hAnsi="Times New Roman" w:cs="Times New Roman"/>
          <w:b/>
          <w:sz w:val="26"/>
          <w:szCs w:val="26"/>
          <w:u w:val="single"/>
        </w:rPr>
        <w:t>xét</w:t>
      </w:r>
      <w:proofErr w:type="spellEnd"/>
    </w:p>
    <w:p w14:paraId="2C0AE04A" w14:textId="001E693C" w:rsidR="00F3313D" w:rsidRDefault="009C43E9" w:rsidP="009C43E9">
      <w:pPr>
        <w:jc w:val="both"/>
        <w:rPr>
          <w:rFonts w:ascii="Times New Roman" w:hAnsi="Times New Roman" w:cs="Times New Roman"/>
          <w:sz w:val="26"/>
          <w:szCs w:val="26"/>
        </w:rPr>
      </w:pPr>
      <w:r w:rsidRPr="009C43E9">
        <w:rPr>
          <w:rFonts w:ascii="Times New Roman" w:hAnsi="Times New Roman" w:cs="Times New Roman"/>
          <w:sz w:val="26"/>
          <w:szCs w:val="26"/>
          <w:u w:val="single"/>
        </w:rPr>
        <w:t>VD l</w:t>
      </w:r>
      <w:r w:rsidRPr="009C4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C43E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C4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3E9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9C43E9">
        <w:rPr>
          <w:rFonts w:ascii="Times New Roman" w:hAnsi="Times New Roman" w:cs="Times New Roman"/>
          <w:sz w:val="26"/>
          <w:szCs w:val="26"/>
        </w:rPr>
        <w:t xml:space="preserve"> a (</w:t>
      </w:r>
      <w:proofErr w:type="spellStart"/>
      <w:r w:rsidRPr="009C43E9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9C43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C43E9">
        <w:rPr>
          <w:rFonts w:ascii="Times New Roman" w:hAnsi="Times New Roman" w:cs="Times New Roman"/>
          <w:sz w:val="26"/>
          <w:szCs w:val="26"/>
        </w:rPr>
        <w:t>tr.24</w:t>
      </w:r>
      <w:proofErr w:type="spellEnd"/>
      <w:r w:rsidRPr="009C43E9">
        <w:rPr>
          <w:rFonts w:ascii="Times New Roman" w:hAnsi="Times New Roman" w:cs="Times New Roman"/>
          <w:sz w:val="26"/>
          <w:szCs w:val="26"/>
        </w:rPr>
        <w:t>)</w:t>
      </w:r>
    </w:p>
    <w:p w14:paraId="67B2AAE4" w14:textId="2B675F40" w:rsidR="000B4E8B" w:rsidRPr="009C43E9" w:rsidRDefault="000B4E8B" w:rsidP="009C43E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378F4" wp14:editId="47822FF3">
                <wp:simplePos x="0" y="0"/>
                <wp:positionH relativeFrom="column">
                  <wp:posOffset>2759517</wp:posOffset>
                </wp:positionH>
                <wp:positionV relativeFrom="paragraph">
                  <wp:posOffset>1823036</wp:posOffset>
                </wp:positionV>
                <wp:extent cx="255905" cy="0"/>
                <wp:effectExtent l="22860" t="57150" r="6985" b="571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A1B9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pt,143.55pt" to="237.4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">
                <v:stroke start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25FAD" wp14:editId="37BDD718">
                <wp:simplePos x="0" y="0"/>
                <wp:positionH relativeFrom="column">
                  <wp:posOffset>2440032</wp:posOffset>
                </wp:positionH>
                <wp:positionV relativeFrom="paragraph">
                  <wp:posOffset>1821003</wp:posOffset>
                </wp:positionV>
                <wp:extent cx="255905" cy="0"/>
                <wp:effectExtent l="9525" t="57150" r="20320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1EA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5pt,143.4pt" to="212.3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D3531A" wp14:editId="1D636AC4">
                <wp:simplePos x="0" y="0"/>
                <wp:positionH relativeFrom="margin">
                  <wp:posOffset>2722101</wp:posOffset>
                </wp:positionH>
                <wp:positionV relativeFrom="paragraph">
                  <wp:posOffset>586499</wp:posOffset>
                </wp:positionV>
                <wp:extent cx="255905" cy="0"/>
                <wp:effectExtent l="38100" t="76200" r="0" b="95250"/>
                <wp:wrapThrough wrapText="bothSides">
                  <wp:wrapPolygon edited="0">
                    <wp:start x="3216" y="-1"/>
                    <wp:lineTo x="-3216" y="-1"/>
                    <wp:lineTo x="1608" y="-1"/>
                    <wp:lineTo x="9648" y="-1"/>
                    <wp:lineTo x="11256" y="-1"/>
                    <wp:lineTo x="11256" y="-1"/>
                    <wp:lineTo x="9648" y="-1"/>
                    <wp:lineTo x="3216" y="-1"/>
                  </wp:wrapPolygon>
                </wp:wrapThrough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95F2" id="Straight Connector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4.35pt,46.2pt" to="234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">
                <v:stroke startarrow="block"/>
                <w10:wrap type="through" anchorx="margin"/>
              </v:line>
            </w:pict>
          </mc:Fallback>
        </mc:AlternateContent>
      </w:r>
      <w:r w:rsidRPr="009C43E9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43FC04C1" wp14:editId="10851C68">
            <wp:simplePos x="0" y="0"/>
            <wp:positionH relativeFrom="column">
              <wp:posOffset>2426897</wp:posOffset>
            </wp:positionH>
            <wp:positionV relativeFrom="paragraph">
              <wp:posOffset>542829</wp:posOffset>
            </wp:positionV>
            <wp:extent cx="283845" cy="1155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62259F" wp14:editId="4C06D1B5">
                <wp:simplePos x="0" y="0"/>
                <wp:positionH relativeFrom="column">
                  <wp:posOffset>2919730</wp:posOffset>
                </wp:positionH>
                <wp:positionV relativeFrom="paragraph">
                  <wp:posOffset>277495</wp:posOffset>
                </wp:positionV>
                <wp:extent cx="2834640" cy="2322195"/>
                <wp:effectExtent l="0" t="0" r="22860" b="2095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EDAD" w14:textId="77777777" w:rsidR="000B4E8B" w:rsidRPr="004F17BE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Tác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giả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căn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cứ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vào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đâu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mà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biết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như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vậy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rằng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Nguyễn Du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mắc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bệnh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thần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kinh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?</w:t>
                            </w:r>
                          </w:p>
                          <w:p w14:paraId="195DF079" w14:textId="77777777" w:rsidR="000B4E8B" w:rsidRPr="004F17BE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sym w:font="Symbol" w:char="F0AE"/>
                            </w:r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ệnh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thần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kinh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có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tổn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thương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về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khí</w:t>
                            </w:r>
                            <w:proofErr w:type="spellEnd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>quan</w:t>
                            </w:r>
                            <w:proofErr w:type="spellEnd"/>
                          </w:p>
                          <w:p w14:paraId="43DF17A4" w14:textId="77777777" w:rsidR="000B4E8B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sym w:font="Symbol" w:char="F0AE"/>
                            </w:r>
                            <w:r w:rsidRPr="004F17B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...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đó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bệnh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chứ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nói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mắc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bệnh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thần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kinh</w:t>
                            </w:r>
                            <w:proofErr w:type="spellEnd"/>
                          </w:p>
                          <w:p w14:paraId="609AC591" w14:textId="77777777" w:rsidR="000B4E8B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503F3">
                              <w:rPr>
                                <w:rFonts w:ascii="Times New Roman" w:hAnsi="Times New Roman"/>
                                <w:sz w:val="24"/>
                              </w:rPr>
                              <w:sym w:font="Symbol" w:char="F0AE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... v.v...</w:t>
                            </w:r>
                          </w:p>
                          <w:p w14:paraId="2C9A4775" w14:textId="77777777" w:rsidR="000B4E8B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tưởng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nghệ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35B4300B" w14:textId="77777777" w:rsidR="000B4E8B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503F3">
                              <w:rPr>
                                <w:rFonts w:ascii="Times New Roman" w:hAnsi="Times New Roman"/>
                                <w:sz w:val="24"/>
                              </w:rPr>
                              <w:sym w:font="Symbol" w:char="F0AE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mấy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quyết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đoán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bạo</w:t>
                            </w:r>
                            <w:proofErr w:type="spellEnd"/>
                          </w:p>
                          <w:p w14:paraId="5CA3D5FC" w14:textId="77777777" w:rsidR="000B4E8B" w:rsidRPr="004F17BE" w:rsidRDefault="000B4E8B" w:rsidP="000B4E8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503F3">
                              <w:rPr>
                                <w:rFonts w:ascii="Times New Roman" w:hAnsi="Times New Roman"/>
                                <w:sz w:val="24"/>
                              </w:rPr>
                              <w:sym w:font="Symbol" w:char="F0AE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...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sẵn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tưởng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quái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ấy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259F" id="Rectangle 2" o:spid="_x0000_s1026" style="position:absolute;left:0;text-align:left;margin-left:229.9pt;margin-top:21.85pt;width:223.2pt;height:18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">
                <v:textbox>
                  <w:txbxContent>
                    <w:p w14:paraId="544FEDAD" w14:textId="77777777" w:rsidR="000B4E8B" w:rsidRPr="004F17BE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-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Tác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giả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căn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cứ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vào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đâu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mà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biết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như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vậy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rằng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Nguyễn Du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mắc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bệnh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thần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kinh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?</w:t>
                      </w:r>
                    </w:p>
                    <w:p w14:paraId="195DF079" w14:textId="77777777" w:rsidR="000B4E8B" w:rsidRPr="004F17BE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F17BE">
                        <w:rPr>
                          <w:rFonts w:ascii="Times New Roman" w:hAnsi="Times New Roman"/>
                          <w:sz w:val="24"/>
                        </w:rPr>
                        <w:sym w:font="Symbol" w:char="F0AE"/>
                      </w:r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ệnh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thần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kinh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không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có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tổn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thương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về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khí</w:t>
                      </w:r>
                      <w:proofErr w:type="spellEnd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F17BE">
                        <w:rPr>
                          <w:rFonts w:ascii="Times New Roman" w:hAnsi="Times New Roman"/>
                          <w:sz w:val="24"/>
                        </w:rPr>
                        <w:t>quan</w:t>
                      </w:r>
                      <w:proofErr w:type="spellEnd"/>
                    </w:p>
                    <w:p w14:paraId="43DF17A4" w14:textId="77777777" w:rsidR="000B4E8B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F17BE">
                        <w:rPr>
                          <w:rFonts w:ascii="Times New Roman" w:hAnsi="Times New Roman"/>
                          <w:sz w:val="24"/>
                        </w:rPr>
                        <w:sym w:font="Symbol" w:char="F0AE"/>
                      </w:r>
                      <w:r w:rsidRPr="004F17B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...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những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câu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đó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chỉ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bệnh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chứ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nói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mắc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bệnh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thần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kinh</w:t>
                      </w:r>
                      <w:proofErr w:type="spellEnd"/>
                    </w:p>
                    <w:p w14:paraId="609AC591" w14:textId="77777777" w:rsidR="000B4E8B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503F3">
                        <w:rPr>
                          <w:rFonts w:ascii="Times New Roman" w:hAnsi="Times New Roman"/>
                          <w:sz w:val="24"/>
                        </w:rPr>
                        <w:sym w:font="Symbol" w:char="F0AE"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... v.v...</w:t>
                      </w:r>
                    </w:p>
                    <w:p w14:paraId="2C9A4775" w14:textId="77777777" w:rsidR="000B4E8B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Ta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tưởng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tượng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nghệ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sĩ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 w14:paraId="35B4300B" w14:textId="77777777" w:rsidR="000B4E8B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503F3">
                        <w:rPr>
                          <w:rFonts w:ascii="Times New Roman" w:hAnsi="Times New Roman"/>
                          <w:sz w:val="24"/>
                        </w:rPr>
                        <w:sym w:font="Symbol" w:char="F0AE"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Căn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cứ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mấy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thơ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mà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quyết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đoán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như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vậy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quá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bạo</w:t>
                      </w:r>
                      <w:proofErr w:type="spellEnd"/>
                    </w:p>
                    <w:p w14:paraId="5CA3D5FC" w14:textId="77777777" w:rsidR="000B4E8B" w:rsidRPr="004F17BE" w:rsidRDefault="000B4E8B" w:rsidP="000B4E8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503F3">
                        <w:rPr>
                          <w:rFonts w:ascii="Times New Roman" w:hAnsi="Times New Roman"/>
                          <w:sz w:val="24"/>
                        </w:rPr>
                        <w:sym w:font="Symbol" w:char="F0AE"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những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thi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sĩ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...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thường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sẵn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tưởng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tượng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kỳ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khi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quái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ấy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CB09B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2733B" wp14:editId="2B39156D">
                <wp:simplePos x="0" y="0"/>
                <wp:positionH relativeFrom="column">
                  <wp:posOffset>240609</wp:posOffset>
                </wp:positionH>
                <wp:positionV relativeFrom="paragraph">
                  <wp:posOffset>277599</wp:posOffset>
                </wp:positionV>
                <wp:extent cx="2303145" cy="2322195"/>
                <wp:effectExtent l="0" t="0" r="20955" b="2095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BA6D" w14:textId="759777DF" w:rsidR="009C43E9" w:rsidRDefault="009C43E9" w:rsidP="009C4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- Nguy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ễn Du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bệnh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thần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kinh</w:t>
                            </w:r>
                            <w:proofErr w:type="spellEnd"/>
                          </w:p>
                          <w:p w14:paraId="338C9827" w14:textId="1466B8CC" w:rsidR="009C43E9" w:rsidRDefault="009C43E9" w:rsidP="009C43E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3B5DE9E" w14:textId="34923977" w:rsidR="009C43E9" w:rsidRDefault="009C43E9" w:rsidP="009C43E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32A340E" w14:textId="77777777" w:rsidR="009C43E9" w:rsidRDefault="009C43E9" w:rsidP="009C43E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1BE310" w14:textId="77777777" w:rsidR="009C43E9" w:rsidRDefault="009C43E9" w:rsidP="009C43E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9E2BED1" w14:textId="77777777" w:rsidR="009C43E9" w:rsidRPr="00E503F3" w:rsidRDefault="009C43E9" w:rsidP="009C43E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Nguyễn Du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mắc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bệnh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giác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733B" id="Rectangle 1" o:spid="_x0000_s1027" style="position:absolute;left:0;text-align:left;margin-left:18.95pt;margin-top:21.85pt;width:181.35pt;height:1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">
                <v:textbox>
                  <w:txbxContent>
                    <w:p w14:paraId="05D0BA6D" w14:textId="759777DF" w:rsidR="009C43E9" w:rsidRDefault="009C43E9" w:rsidP="009C43E9">
                      <w:pPr>
                        <w:rPr>
                          <w:rFonts w:ascii="Times New Roman" w:hAnsi="Times New Roman"/>
                        </w:rPr>
                      </w:pPr>
                      <w:r>
                        <w:t>- Nguy</w:t>
                      </w:r>
                      <w:r>
                        <w:rPr>
                          <w:rFonts w:ascii="Times New Roman" w:hAnsi="Times New Roman"/>
                        </w:rPr>
                        <w:t xml:space="preserve">ễn Du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bệnh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thần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kinh</w:t>
                      </w:r>
                      <w:proofErr w:type="spellEnd"/>
                    </w:p>
                    <w:p w14:paraId="338C9827" w14:textId="1466B8CC" w:rsidR="009C43E9" w:rsidRDefault="009C43E9" w:rsidP="009C43E9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3B5DE9E" w14:textId="34923977" w:rsidR="009C43E9" w:rsidRDefault="009C43E9" w:rsidP="009C43E9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32A340E" w14:textId="77777777" w:rsidR="009C43E9" w:rsidRDefault="009C43E9" w:rsidP="009C43E9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51BE310" w14:textId="77777777" w:rsidR="009C43E9" w:rsidRDefault="009C43E9" w:rsidP="009C43E9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9E2BED1" w14:textId="77777777" w:rsidR="009C43E9" w:rsidRPr="00E503F3" w:rsidRDefault="009C43E9" w:rsidP="009C43E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Nguyễn Du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mắc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bệnh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ảo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giác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Nguyễn </w:t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Bách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Khoa</w:t>
      </w:r>
      <w:r w:rsidR="009C43E9" w:rsidRPr="009C43E9">
        <w:rPr>
          <w:rFonts w:ascii="Times New Roman" w:hAnsi="Times New Roman" w:cs="Times New Roman"/>
          <w:b/>
          <w:sz w:val="26"/>
          <w:szCs w:val="26"/>
        </w:rPr>
        <w:tab/>
      </w:r>
      <w:r w:rsidR="009C43E9" w:rsidRPr="009C43E9">
        <w:rPr>
          <w:rFonts w:ascii="Times New Roman" w:hAnsi="Times New Roman" w:cs="Times New Roman"/>
          <w:b/>
          <w:sz w:val="26"/>
          <w:szCs w:val="26"/>
        </w:rPr>
        <w:tab/>
      </w:r>
      <w:r w:rsidR="009C43E9" w:rsidRPr="009C43E9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Bác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bỏ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43E9" w:rsidRPr="009C43E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9C43E9" w:rsidRPr="009C43E9">
        <w:rPr>
          <w:rFonts w:ascii="Times New Roman" w:hAnsi="Times New Roman" w:cs="Times New Roman"/>
          <w:b/>
          <w:sz w:val="26"/>
          <w:szCs w:val="26"/>
        </w:rPr>
        <w:t xml:space="preserve"> Đinh Gia Trinh</w:t>
      </w:r>
    </w:p>
    <w:p w14:paraId="50AA3399" w14:textId="451C04AB" w:rsidR="00CB09BE" w:rsidRPr="00CB09BE" w:rsidRDefault="00CB09BE" w:rsidP="00CB09BE">
      <w:pPr>
        <w:jc w:val="both"/>
        <w:rPr>
          <w:rFonts w:ascii="Times New Roman" w:hAnsi="Times New Roman" w:cs="Times New Roman"/>
          <w:sz w:val="26"/>
          <w:szCs w:val="26"/>
        </w:rPr>
      </w:pPr>
      <w:r w:rsidRPr="00CB09BE">
        <w:rPr>
          <w:rFonts w:ascii="Times New Roman" w:hAnsi="Times New Roman" w:cs="Times New Roman"/>
          <w:sz w:val="26"/>
          <w:szCs w:val="26"/>
        </w:rPr>
        <w:sym w:font="Symbol" w:char="F0DE"/>
      </w:r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Đinh Gia Trinh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Bách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Khoa.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Bách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>...</w:t>
      </w:r>
    </w:p>
    <w:p w14:paraId="43AC7D16" w14:textId="77777777" w:rsidR="00D22D44" w:rsidRDefault="00CB09BE" w:rsidP="009C43E9">
      <w:pPr>
        <w:jc w:val="both"/>
        <w:rPr>
          <w:rFonts w:ascii="Times New Roman" w:hAnsi="Times New Roman" w:cs="Times New Roman"/>
          <w:sz w:val="26"/>
          <w:szCs w:val="26"/>
        </w:rPr>
      </w:pPr>
      <w:r w:rsidRPr="00CB09BE">
        <w:rPr>
          <w:rFonts w:ascii="Times New Roman" w:hAnsi="Times New Roman" w:cs="Times New Roman"/>
          <w:sz w:val="26"/>
          <w:szCs w:val="26"/>
        </w:rPr>
        <w:sym w:font="Symbol" w:char="F0AE"/>
      </w:r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khía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B09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09BE">
        <w:rPr>
          <w:rFonts w:ascii="Times New Roman" w:hAnsi="Times New Roman" w:cs="Times New Roman"/>
          <w:sz w:val="26"/>
          <w:szCs w:val="26"/>
        </w:rPr>
        <w:t>xác</w:t>
      </w:r>
      <w:proofErr w:type="spellEnd"/>
    </w:p>
    <w:p w14:paraId="43644C7A" w14:textId="6FDE60A8" w:rsidR="00D22D44" w:rsidRPr="00D22D44" w:rsidRDefault="00D22D44" w:rsidP="00D22D44">
      <w:pPr>
        <w:jc w:val="both"/>
        <w:rPr>
          <w:rFonts w:ascii="Times New Roman" w:hAnsi="Times New Roman" w:cs="Times New Roman"/>
          <w:sz w:val="26"/>
          <w:szCs w:val="26"/>
        </w:rPr>
      </w:pPr>
      <w:r w:rsidRPr="00D22D44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 </w:t>
      </w:r>
      <w:r w:rsidRPr="00D22D44">
        <w:rPr>
          <w:rFonts w:ascii="Times New Roman" w:hAnsi="Times New Roman" w:cs="Times New Roman"/>
          <w:sz w:val="26"/>
          <w:szCs w:val="26"/>
          <w:u w:val="single"/>
        </w:rPr>
        <w:t>VD 2</w:t>
      </w:r>
      <w:r w:rsidRPr="00D22D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b (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tr.25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>)</w:t>
      </w:r>
    </w:p>
    <w:p w14:paraId="79D6ADF9" w14:textId="08E51A9D" w:rsidR="00D22D44" w:rsidRDefault="00D22D44" w:rsidP="00D22D44">
      <w:pPr>
        <w:jc w:val="both"/>
        <w:rPr>
          <w:rFonts w:ascii="Times New Roman" w:hAnsi="Times New Roman" w:cs="Times New Roman"/>
          <w:sz w:val="26"/>
          <w:szCs w:val="26"/>
        </w:rPr>
      </w:pPr>
      <w:r w:rsidRPr="00D22D44">
        <w:rPr>
          <w:rFonts w:ascii="Times New Roman" w:hAnsi="Times New Roman" w:cs="Times New Roman"/>
          <w:sz w:val="26"/>
          <w:szCs w:val="26"/>
        </w:rPr>
        <w:t xml:space="preserve">Nguyễn An Ninh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>:</w:t>
      </w:r>
    </w:p>
    <w:p w14:paraId="0548E6DD" w14:textId="1E14DE4D" w:rsidR="00D22D44" w:rsidRPr="00D22D44" w:rsidRDefault="00D22D44" w:rsidP="00D22D44">
      <w:pPr>
        <w:jc w:val="both"/>
        <w:rPr>
          <w:rFonts w:ascii="Times New Roman" w:hAnsi="Times New Roman" w:cs="Times New Roman"/>
          <w:sz w:val="26"/>
          <w:szCs w:val="26"/>
        </w:rPr>
      </w:pPr>
      <w:r w:rsidRPr="00D22D44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phiền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2D44">
        <w:rPr>
          <w:rFonts w:ascii="Times New Roman" w:hAnsi="Times New Roman" w:cs="Times New Roman"/>
          <w:sz w:val="26"/>
          <w:szCs w:val="26"/>
        </w:rPr>
        <w:t>nàn</w:t>
      </w:r>
      <w:proofErr w:type="spellEnd"/>
      <w:r w:rsidRPr="00D22D44">
        <w:rPr>
          <w:rFonts w:ascii="Times New Roman" w:hAnsi="Times New Roman" w:cs="Times New Roman"/>
          <w:sz w:val="26"/>
          <w:szCs w:val="26"/>
        </w:rPr>
        <w:t>”</w:t>
      </w:r>
    </w:p>
    <w:p w14:paraId="583AACF6" w14:textId="184006A1" w:rsidR="00D22D44" w:rsidRPr="00D22D44" w:rsidRDefault="008B292D" w:rsidP="00D22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9CBE7" wp14:editId="7384B2BA">
                <wp:simplePos x="0" y="0"/>
                <wp:positionH relativeFrom="column">
                  <wp:posOffset>3638582</wp:posOffset>
                </wp:positionH>
                <wp:positionV relativeFrom="paragraph">
                  <wp:posOffset>734060</wp:posOffset>
                </wp:positionV>
                <wp:extent cx="354330" cy="228600"/>
                <wp:effectExtent l="0" t="19050" r="45720" b="38100"/>
                <wp:wrapTopAndBottom/>
                <wp:docPr id="13" name="Arrow: Righ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228600"/>
                        </a:xfrm>
                        <a:prstGeom prst="right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B96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286.5pt;margin-top:57.8pt;width:27.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"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025E6" wp14:editId="70370BFC">
                <wp:simplePos x="0" y="0"/>
                <wp:positionH relativeFrom="column">
                  <wp:posOffset>4297800</wp:posOffset>
                </wp:positionH>
                <wp:positionV relativeFrom="paragraph">
                  <wp:posOffset>475366</wp:posOffset>
                </wp:positionV>
                <wp:extent cx="1003935" cy="685800"/>
                <wp:effectExtent l="0" t="0" r="24765" b="1905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3B1A" w14:textId="77777777" w:rsidR="00D22D44" w:rsidRPr="00CE1149" w:rsidRDefault="00D22D44" w:rsidP="00D22D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ếng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nghèo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nàn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25E6" id="Rectangle 12" o:spid="_x0000_s1028" style="position:absolute;left:0;text-align:left;margin-left:338.4pt;margin-top:37.45pt;width:79.0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">
                <v:textbox>
                  <w:txbxContent>
                    <w:p w14:paraId="57CE3B1A" w14:textId="77777777" w:rsidR="00D22D44" w:rsidRPr="00CE1149" w:rsidRDefault="00D22D44" w:rsidP="00D22D44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t>Ti</w:t>
                      </w:r>
                      <w:r>
                        <w:rPr>
                          <w:rFonts w:ascii="Times New Roman" w:hAnsi="Times New Roman"/>
                        </w:rPr>
                        <w:t>ếng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nước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mình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nghèo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nàn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D22D4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A4D07" wp14:editId="679D2EA2">
                <wp:simplePos x="0" y="0"/>
                <wp:positionH relativeFrom="column">
                  <wp:posOffset>1521613</wp:posOffset>
                </wp:positionH>
                <wp:positionV relativeFrom="paragraph">
                  <wp:posOffset>2958</wp:posOffset>
                </wp:positionV>
                <wp:extent cx="1929130" cy="1943100"/>
                <wp:effectExtent l="4445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5960A" w14:textId="77777777" w:rsidR="00D22D44" w:rsidRDefault="00D22D44" w:rsidP="00D22D44">
                            <w:pPr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Lời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trích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...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Nam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nào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”</w:t>
                            </w:r>
                          </w:p>
                          <w:p w14:paraId="6CE9BB72" w14:textId="77777777" w:rsidR="00D22D44" w:rsidRDefault="00D22D44" w:rsidP="00D22D44">
                            <w:pPr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chứng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Ngôn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ngữ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Nguyễn Du</w:t>
                            </w:r>
                          </w:p>
                          <w:p w14:paraId="5DC8FEFF" w14:textId="77777777" w:rsidR="00D22D44" w:rsidRDefault="00D22D44" w:rsidP="00D22D44">
                            <w:pPr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ra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nguyên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: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bất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người</w:t>
                            </w:r>
                            <w:proofErr w:type="spellEnd"/>
                          </w:p>
                          <w:p w14:paraId="02EB5CC6" w14:textId="77777777" w:rsidR="00D22D44" w:rsidRPr="00CE1149" w:rsidRDefault="00D22D44" w:rsidP="00D22D44">
                            <w:pPr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Hình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tu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A4D0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19.8pt;margin-top:.25pt;width:151.9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" stroked="f">
                <v:textbox>
                  <w:txbxContent>
                    <w:p w14:paraId="10D5960A" w14:textId="77777777" w:rsidR="00D22D44" w:rsidRDefault="00D22D44" w:rsidP="00D22D44">
                      <w:pPr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Lý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lẽ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“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Lời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trích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cứ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cơ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sở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...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An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Nam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nào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”</w:t>
                      </w:r>
                    </w:p>
                    <w:p w14:paraId="6CE9BB72" w14:textId="77777777" w:rsidR="00D22D44" w:rsidRDefault="00D22D44" w:rsidP="00D22D44">
                      <w:pPr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Dẫn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chứng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Ngôn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ngữ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Nguyễn Du</w:t>
                      </w:r>
                    </w:p>
                    <w:p w14:paraId="5DC8FEFF" w14:textId="77777777" w:rsidR="00D22D44" w:rsidRDefault="00D22D44" w:rsidP="00D22D44">
                      <w:pPr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Chỉ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ra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nguyên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nhân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: Do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sự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bất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tài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người</w:t>
                      </w:r>
                      <w:proofErr w:type="spellEnd"/>
                    </w:p>
                    <w:p w14:paraId="02EB5CC6" w14:textId="77777777" w:rsidR="00D22D44" w:rsidRPr="00CE1149" w:rsidRDefault="00D22D44" w:rsidP="00D22D44">
                      <w:pPr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Hình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thức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câu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hỏi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tu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từ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3C8F41C" w14:textId="659E08F0" w:rsidR="008B292D" w:rsidRPr="008B292D" w:rsidRDefault="008B292D" w:rsidP="008B29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D0DB54" w14:textId="77777777" w:rsidR="008B292D" w:rsidRDefault="008B292D" w:rsidP="008B29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49AEBC" w14:textId="057AE86E" w:rsidR="008B292D" w:rsidRDefault="008B292D" w:rsidP="008B292D">
      <w:pPr>
        <w:jc w:val="both"/>
        <w:rPr>
          <w:rFonts w:ascii="Times New Roman" w:hAnsi="Times New Roman" w:cs="Times New Roman"/>
          <w:sz w:val="26"/>
          <w:szCs w:val="26"/>
        </w:rPr>
      </w:pPr>
      <w:r w:rsidRPr="008B292D">
        <w:rPr>
          <w:rFonts w:ascii="Times New Roman" w:hAnsi="Times New Roman" w:cs="Times New Roman"/>
          <w:sz w:val="26"/>
          <w:szCs w:val="26"/>
        </w:rPr>
        <w:sym w:font="Symbol" w:char="F0DE"/>
      </w:r>
      <w:r w:rsidRPr="008B29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92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B292D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8B292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B29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92D"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54"/>
        <w:gridCol w:w="6798"/>
      </w:tblGrid>
      <w:tr w:rsidR="0055502F" w:rsidRPr="0055502F" w14:paraId="7EE3F4C0" w14:textId="77777777" w:rsidTr="00644458">
        <w:trPr>
          <w:jc w:val="center"/>
        </w:trPr>
        <w:tc>
          <w:tcPr>
            <w:tcW w:w="3209" w:type="dxa"/>
            <w:shd w:val="clear" w:color="auto" w:fill="auto"/>
          </w:tcPr>
          <w:p w14:paraId="0BC848EA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A1FFF8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E58117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9651CF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CD2ED0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89DFBF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595CE7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Hãy</w:t>
            </w:r>
            <w:proofErr w:type="spellEnd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bác</w:t>
            </w:r>
            <w:proofErr w:type="spellEnd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Cs/>
                <w:sz w:val="26"/>
                <w:szCs w:val="26"/>
              </w:rPr>
              <w:t>bỏ</w:t>
            </w:r>
            <w:proofErr w:type="spellEnd"/>
          </w:p>
        </w:tc>
        <w:tc>
          <w:tcPr>
            <w:tcW w:w="6921" w:type="dxa"/>
            <w:shd w:val="clear" w:color="auto" w:fill="auto"/>
          </w:tcPr>
          <w:p w14:paraId="534E04CD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VD3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c (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  <w:p w14:paraId="731B021D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Nguyễn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Viện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đắn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!”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ghê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ghớm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2D03F9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0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2/ </w:t>
            </w:r>
            <w:proofErr w:type="spellStart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Cách</w:t>
            </w:r>
            <w:proofErr w:type="spellEnd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thức</w:t>
            </w:r>
            <w:proofErr w:type="spellEnd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bác</w:t>
            </w:r>
            <w:proofErr w:type="spellEnd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bỏ</w:t>
            </w:r>
            <w:proofErr w:type="spellEnd"/>
            <w:r w:rsidRPr="0055502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FFE67F5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gạt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lệch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6DE70F9F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khía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lệch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...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4F3CFF" w14:textId="77777777" w:rsidR="0055502F" w:rsidRPr="0055502F" w:rsidRDefault="0055502F" w:rsidP="005550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- Khi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Pr="005550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7337F4E" w14:textId="3D6B3716" w:rsidR="008B292D" w:rsidRDefault="008B292D" w:rsidP="008B29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C3BD30" w14:textId="2AD2E0A7" w:rsidR="007E6790" w:rsidRDefault="007E6790" w:rsidP="007E67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E6790">
        <w:rPr>
          <w:rFonts w:ascii="Times New Roman" w:hAnsi="Times New Roman" w:cs="Times New Roman"/>
          <w:b/>
          <w:sz w:val="26"/>
          <w:szCs w:val="26"/>
        </w:rPr>
        <w:t>TRÀNG</w:t>
      </w:r>
      <w:proofErr w:type="spellEnd"/>
      <w:r w:rsidRPr="007E6790">
        <w:rPr>
          <w:rFonts w:ascii="Times New Roman" w:hAnsi="Times New Roman" w:cs="Times New Roman"/>
          <w:b/>
          <w:sz w:val="26"/>
          <w:szCs w:val="26"/>
        </w:rPr>
        <w:t xml:space="preserve"> GIANG</w:t>
      </w:r>
    </w:p>
    <w:p w14:paraId="4BE084BB" w14:textId="5DD5C233" w:rsidR="007E6790" w:rsidRDefault="007E6790" w:rsidP="007E6790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E6790">
        <w:rPr>
          <w:rFonts w:ascii="Times New Roman" w:hAnsi="Times New Roman" w:cs="Times New Roman"/>
          <w:b/>
          <w:i/>
          <w:sz w:val="26"/>
          <w:szCs w:val="26"/>
        </w:rPr>
        <w:t xml:space="preserve">Huy </w:t>
      </w:r>
      <w:proofErr w:type="spellStart"/>
      <w:r w:rsidRPr="007E6790">
        <w:rPr>
          <w:rFonts w:ascii="Times New Roman" w:hAnsi="Times New Roman" w:cs="Times New Roman"/>
          <w:b/>
          <w:i/>
          <w:sz w:val="26"/>
          <w:szCs w:val="26"/>
        </w:rPr>
        <w:t>Cận</w:t>
      </w:r>
      <w:proofErr w:type="spellEnd"/>
    </w:p>
    <w:p w14:paraId="3FF8C8F0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I.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TÌM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HIỂU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CHUNG</w:t>
      </w: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46418863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1/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Tác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giả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5B1A18B4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Huy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Cận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(1919 - 2005)</w:t>
      </w:r>
    </w:p>
    <w:p w14:paraId="133289F5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Tên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khai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Cù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Huy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Cận</w:t>
      </w:r>
      <w:proofErr w:type="spellEnd"/>
    </w:p>
    <w:p w14:paraId="14E34A4F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đình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nghèo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ở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tỉnh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Tĩnh</w:t>
      </w:r>
    </w:p>
    <w:p w14:paraId="6EA6650E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- 1939,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đậu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tú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tài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. 1943,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đậu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sư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Canh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Nội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07FB84F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1942,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tham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Mặt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trận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Việt Minh,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rồi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tham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dự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Quốc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Tân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Trào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ECE69AB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b)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Vãn</w:t>
      </w:r>
      <w:proofErr w:type="spellEnd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chương</w:t>
      </w:r>
      <w:proofErr w:type="spellEnd"/>
    </w:p>
    <w:p w14:paraId="0FB89D17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mạng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: 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Lửa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thiêng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”: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),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quá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386F43BD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Sau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CMT8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ngày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sáng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Bàn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tay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ngón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nở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bình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minh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Hai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bàn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tay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</w:p>
    <w:p w14:paraId="1F866EF9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nhạy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trụ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kiện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trọng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yêu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yêu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yêu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...</w:t>
      </w:r>
    </w:p>
    <w:p w14:paraId="035BFA9C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2/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Hoàn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cảnh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sáng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tác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</w:p>
    <w:p w14:paraId="7AA9F654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9/1939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Cao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đẳng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canh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bến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Chèm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ngoạn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nhìn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Hồng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nhớ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tràn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ngập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cõi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lòng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55BF58A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3/ </w:t>
      </w:r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Nhan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đề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Tràng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giang</w:t>
      </w:r>
      <w:proofErr w:type="spellEnd"/>
    </w:p>
    <w:p w14:paraId="13E7A73F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niềm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bút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pháp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tả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ngụ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trung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hữu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hoạ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hạn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hữu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hạn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...)</w:t>
      </w:r>
    </w:p>
    <w:p w14:paraId="3907D5E2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II.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ĐỌC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-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HIỂU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VĂN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BẢN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7CA50934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1/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Nỗi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buồn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đìu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hiu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,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xa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vắng</w:t>
      </w:r>
      <w:proofErr w:type="spellEnd"/>
      <w:r w:rsidRPr="00C25ACD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625F0261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Sóng</w:t>
      </w:r>
      <w:proofErr w:type="spellEnd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gợn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sóng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gối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nhau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tận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chất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da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diết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nguôi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ý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975157D" w14:textId="77E7A799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tràng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ảnh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âm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hưởng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láy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cộng</w:t>
      </w:r>
      <w:proofErr w:type="spellEnd"/>
      <w:r w:rsidRPr="00C25A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hưởng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âm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láy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điệp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điệp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triền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miên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bất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tận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BC6241D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b)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>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xuôi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mở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rộng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xuôi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dài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cùng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biên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mênh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hoang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vắng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đậm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giác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lẻ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loi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thuyền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</w:p>
    <w:p w14:paraId="5B646638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bao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trùm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mênh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dòng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con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sóng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chiếc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thuyền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giác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xa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vắng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chia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lìa</w:t>
      </w:r>
      <w:proofErr w:type="spellEnd"/>
    </w:p>
    <w:p w14:paraId="35B24B96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c)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trở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sầu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hoà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dòng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trăm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ngả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:</w:t>
      </w:r>
      <w:proofErr w:type="gramEnd"/>
    </w:p>
    <w:p w14:paraId="140A79C9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đối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lập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thuyền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”,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giác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chia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xa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ấn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tượng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kiếp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đầy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bất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trắc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truân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tâm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ngoại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70EEC1A6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đảo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cành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”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tuyệt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bút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héo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nhoi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gầy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cành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”,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lạc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”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tả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mấy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dòng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xoáy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trăm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ngả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sầu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thương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khủng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khiếp</w:t>
      </w:r>
      <w:proofErr w:type="spellEnd"/>
    </w:p>
    <w:p w14:paraId="1287EEE6" w14:textId="77777777" w:rsidR="00C25ACD" w:rsidRP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lastRenderedPageBreak/>
        <w:sym w:font="Symbol" w:char="F0D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+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mặt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đỉnh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</w:p>
    <w:p w14:paraId="03E4AF1F" w14:textId="1827771D" w:rsidR="00C25ACD" w:rsidRDefault="00C25ACD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thẳm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trụ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thẳm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tâm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hồn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tâm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lạc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loài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rợn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ngợp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trữ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phận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kiếp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phù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phận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nênh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lênh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đênh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lạc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loài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dòng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(ý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tôi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cá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C25ACD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C25ACD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085E02FD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2/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Khổ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gramStart"/>
      <w:r w:rsidRPr="004477FE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2</w:t>
      </w:r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:</w:t>
      </w:r>
      <w:proofErr w:type="gram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Bức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tranh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vô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biên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của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tràng</w:t>
      </w:r>
      <w:proofErr w:type="spellEnd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Cs/>
          <w:sz w:val="26"/>
          <w:szCs w:val="26"/>
        </w:rPr>
        <w:t>giang</w:t>
      </w:r>
      <w:proofErr w:type="spellEnd"/>
    </w:p>
    <w:p w14:paraId="19A5578A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gian</w:t>
      </w:r>
      <w:proofErr w:type="spellEnd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771C0260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liệt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kê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cồn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gió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đìu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hiu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chợ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phong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phú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đa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dạng</w:t>
      </w:r>
      <w:proofErr w:type="spellEnd"/>
    </w:p>
    <w:p w14:paraId="08941464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đảo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cồn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vãn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chợ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hiu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quạnh</w:t>
      </w:r>
      <w:proofErr w:type="spellEnd"/>
    </w:p>
    <w:p w14:paraId="33DEE904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láy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đìu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hiu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hoang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vắng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tiêu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099E0A22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CHTT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lắng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nghe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âm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nhận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</w:p>
    <w:p w14:paraId="0EF77F5D" w14:textId="7777777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tiếng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dội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hoang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vắng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cõi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lòng</w:t>
      </w:r>
      <w:proofErr w:type="spellEnd"/>
    </w:p>
    <w:p w14:paraId="47DDD16D" w14:textId="090D1D17" w:rsidR="004477FE" w:rsidRPr="004477FE" w:rsidRDefault="004477FE" w:rsidP="004477FE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Đối</w:t>
      </w:r>
      <w:proofErr w:type="spellEnd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</w:t>
      </w:r>
      <w:proofErr w:type="spellStart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cảnh</w:t>
      </w:r>
      <w:proofErr w:type="spellEnd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tình</w:t>
      </w:r>
      <w:proofErr w:type="spellEnd"/>
      <w:r w:rsidRPr="004477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): </w:t>
      </w:r>
    </w:p>
    <w:p w14:paraId="23B816BF" w14:textId="43708537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Nắng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xuống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chót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vót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biên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</w:p>
    <w:p w14:paraId="684D5030" w14:textId="5721B6D9" w:rsidR="004477FE" w:rsidRP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Sông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dài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rộng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bến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liêu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cùng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dài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rộng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bến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sõng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bốn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liêu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tôi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mang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sấu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vạn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kỉ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>”)</w:t>
      </w:r>
    </w:p>
    <w:p w14:paraId="790A211E" w14:textId="137D6A88" w:rsidR="004477FE" w:rsidRDefault="004477FE" w:rsidP="004477F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77FE">
        <w:rPr>
          <w:rFonts w:ascii="Times New Roman" w:hAnsi="Times New Roman" w:cs="Times New Roman"/>
          <w:bCs/>
          <w:iCs/>
          <w:sz w:val="26"/>
          <w:szCs w:val="26"/>
        </w:rPr>
        <w:sym w:font="Symbol" w:char="F0DE"/>
      </w:r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đứng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chơ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vơ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trụ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thăm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thẳm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>, “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đứng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thiên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đài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linh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hồn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nhìn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cõi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bát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ngát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giới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quạnh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hiu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hoang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vắng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tuyệt</w:t>
      </w:r>
      <w:proofErr w:type="spellEnd"/>
      <w:r w:rsidRPr="004477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4477FE">
        <w:rPr>
          <w:rFonts w:ascii="Times New Roman" w:hAnsi="Times New Roman" w:cs="Times New Roman"/>
          <w:bCs/>
          <w:iCs/>
          <w:sz w:val="26"/>
          <w:szCs w:val="26"/>
        </w:rPr>
        <w:t>đổi</w:t>
      </w:r>
      <w:proofErr w:type="spellEnd"/>
      <w:r w:rsidR="00720E7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E97BDB4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3/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Khổ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3</w:t>
      </w:r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Niềm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khao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khát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cuộc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sống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3E5569F3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CHTT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>: “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Bèo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dạt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đâu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hàng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hàng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trôi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tan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vô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</w:p>
    <w:p w14:paraId="5F0C8159" w14:textId="77FAA56A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Cs/>
          <w:iCs/>
          <w:sz w:val="26"/>
          <w:szCs w:val="26"/>
        </w:rPr>
        <w:t>- “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mênh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mông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>...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đò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ngang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>” (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đảo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dấu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hiệu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1A2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giao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tri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kỉ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tri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âm</w:t>
      </w:r>
      <w:proofErr w:type="spellEnd"/>
    </w:p>
    <w:p w14:paraId="7DCB2D76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Cs/>
          <w:iCs/>
          <w:sz w:val="26"/>
          <w:szCs w:val="26"/>
        </w:rPr>
        <w:t>- “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...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mật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trống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vắng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tuyệt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đối</w:t>
      </w:r>
      <w:proofErr w:type="spellEnd"/>
    </w:p>
    <w:p w14:paraId="769C0AEA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Cs/>
          <w:iCs/>
          <w:sz w:val="26"/>
          <w:szCs w:val="26"/>
        </w:rPr>
        <w:t>- “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...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bãi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vàng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gram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(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liệt</w:t>
      </w:r>
      <w:proofErr w:type="spellEnd"/>
      <w:proofErr w:type="gram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kê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vẫn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miệt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mài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tiếp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diễn</w:t>
      </w:r>
      <w:proofErr w:type="spellEnd"/>
    </w:p>
    <w:p w14:paraId="5B5BA75F" w14:textId="1D39DBA3" w:rsid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D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tín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hiệu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giao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khát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vọng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chan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đồng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tri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51DF6CC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4/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Khổ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4</w:t>
      </w:r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buồn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nhớ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quê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hương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2991DACF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Màu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sắc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cổ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điển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mây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núi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cánh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chim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bóng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chiều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hoàng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hôn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hùng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vĩ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vơi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sầu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cánh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chim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biểu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tượng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tôi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nhoi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độc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ảm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đạm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niềm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vui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sầu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dâng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kín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đầy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thương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tội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nghiệp</w:t>
      </w:r>
      <w:proofErr w:type="spellEnd"/>
    </w:p>
    <w:p w14:paraId="5B8403D9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b)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Tứ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thơ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Đường</w:t>
      </w:r>
      <w:proofErr w:type="spellEnd"/>
      <w:r w:rsidRPr="001A22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khói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hoàng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hôn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sầu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xa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xứ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ý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thêm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thêm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nặng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sym w:font="Symbol" w:char="F0AE"/>
      </w:r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đau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trăn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trợ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tôi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cá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đối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diện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chính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lòng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2949510" w14:textId="77777777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492782F8" w14:textId="2BE78439" w:rsidR="001A2275" w:rsidRPr="001A2275" w:rsidRDefault="001A2275" w:rsidP="001A2275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*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TỔNG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1A227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KẾT</w:t>
      </w:r>
      <w:proofErr w:type="spellEnd"/>
      <w:r w:rsidRPr="001A2275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p w14:paraId="4FABABA5" w14:textId="6BC8461D" w:rsid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ảnh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táo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bạo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mẻ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phối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âm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đăng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đối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giọng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trầm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buồn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vừa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mang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phong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vị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cổ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điển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vừa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phong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đại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lòng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riêng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lòng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chung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lớp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yêu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thương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cảm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tộc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bất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lực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cô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A2275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1A2275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D36A458" w14:textId="52B5BA2D" w:rsidR="001A2275" w:rsidRPr="001A2275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III.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4D6CAE56" w14:textId="6630C4CC" w:rsidR="001A2275" w:rsidRPr="004477FE" w:rsidRDefault="001A2275" w:rsidP="001A2275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D11637C" w14:textId="625058F5" w:rsidR="004477FE" w:rsidRDefault="005320B1" w:rsidP="005320B1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>LUYỆN</w:t>
      </w:r>
      <w:proofErr w:type="spellEnd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>TẬP</w:t>
      </w:r>
      <w:proofErr w:type="spellEnd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THAO </w:t>
      </w:r>
      <w:proofErr w:type="spellStart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>LẬP</w:t>
      </w:r>
      <w:proofErr w:type="spellEnd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LUẬN </w:t>
      </w:r>
      <w:proofErr w:type="spellStart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>BÁC</w:t>
      </w:r>
      <w:proofErr w:type="spellEnd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Cs/>
          <w:sz w:val="26"/>
          <w:szCs w:val="26"/>
        </w:rPr>
        <w:t>BỎ</w:t>
      </w:r>
      <w:proofErr w:type="spellEnd"/>
    </w:p>
    <w:p w14:paraId="627DB5C7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Vấn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đế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bác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bỏ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đoạn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:</w:t>
      </w:r>
      <w:proofErr w:type="gramEnd"/>
    </w:p>
    <w:p w14:paraId="0BB38064" w14:textId="5E0FD5C8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phúc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mỏng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dẫn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: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phúc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mảnh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vườn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chăm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cẩn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thẩn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đầy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gọn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gàng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...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hễ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tố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nỗi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cối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bật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mảnh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vườn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xấu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hoang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”.</w:t>
      </w:r>
    </w:p>
    <w:p w14:paraId="005141CA" w14:textId="20893D50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khẳng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: “Con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dương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mênh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bão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sóng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rồi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phẳng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khẳng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sóng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trưởng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phúc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855A478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Vấn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đề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bác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bỏ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</w:p>
    <w:p w14:paraId="18937161" w14:textId="4C01EFDE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Văn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Bắc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Quang Trung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áo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rộng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chừ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giúp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Bắc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: “Hay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trẫm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ít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phò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chăng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 Hay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đổ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phụng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vương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hầu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chăng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?”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Liền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loạt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0DE0DCED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Kỷ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cương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chính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còn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khiếm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khuyết</w:t>
      </w:r>
      <w:proofErr w:type="spellEnd"/>
    </w:p>
    <w:p w14:paraId="06883AA8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+ Công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việc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ngoài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cương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lo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toan</w:t>
      </w:r>
      <w:proofErr w:type="spellEnd"/>
    </w:p>
    <w:p w14:paraId="333EE83E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+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còn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mệt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sức</w:t>
      </w:r>
      <w:proofErr w:type="spellEnd"/>
    </w:p>
    <w:p w14:paraId="0F60689F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+ Đức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hóa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trẫm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nhầm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thuấn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khắp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nơi</w:t>
      </w:r>
      <w:proofErr w:type="spellEnd"/>
    </w:p>
    <w:p w14:paraId="2DEE01CA" w14:textId="015BEE45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mắt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vua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Quang Trung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võ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bậc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mắt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nhìn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rộng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ngầm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vua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Quang Trung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áo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luận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đầy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: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lớn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mưu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nghiệp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chân</w:t>
      </w:r>
      <w:proofErr w:type="spellEnd"/>
      <w:r w:rsidRPr="00532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nay.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luận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rõ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ràng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đầy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chủ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cởi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mở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cuối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cùng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vua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lệ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: “Suy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tính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vòm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ấp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ắt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trung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nay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rộng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lớn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lastRenderedPageBreak/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phò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giúp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chính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quyền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buổi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ban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trẫm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hay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?”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niệm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lầm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EC77016" w14:textId="3ED07FA5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niệm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lầm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6423BD54" w14:textId="5FBDA7B8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>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Muốn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môn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đủ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trở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mọt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thôi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hiểu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ý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hoàn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từng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Như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gắn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liền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mỗi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khám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vấn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quyết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vấn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A232857" w14:textId="09D82DCA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Hai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>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luyện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nói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môn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Luyện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nói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nghiêng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thôi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Nếu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rèn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luyện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Suy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thậm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chung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chung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võ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đoán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chỉ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sở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vấn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1CF6FDE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Như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niệm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lầm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phiến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E035E75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niệm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môn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Ngữ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724B7AEE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+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tình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huống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giải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quyết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Nghĩa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luyện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54B7E0CA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VD: Khi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Văn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nghĩa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sĩ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Cần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Giuộc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Nguyễn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Chiểu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2D37879E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sym w:font="Wingdings" w:char="F0FC"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mở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hai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14:paraId="465A70E5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sym w:font="Wingdings" w:char="F0FC"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hoàn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nhằm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khẳng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vấn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14:paraId="16A9D963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sym w:font="Wingdings" w:char="F0FC"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ảnh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qua chi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? (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chiến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).</w:t>
      </w:r>
    </w:p>
    <w:p w14:paraId="0D05566D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E19F504" w14:textId="00C10A55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VD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: Khi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Hầu</w:t>
      </w:r>
      <w:proofErr w:type="spellEnd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/>
          <w:iCs/>
          <w:sz w:val="26"/>
          <w:szCs w:val="26"/>
        </w:rPr>
        <w:t>Trời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(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sắc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suy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yêu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sắc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sắc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14:paraId="14D9416B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cứu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nhỏ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DAF6ABA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+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nội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dung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tư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tưởng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ta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nhận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Tản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Đà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khẳng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định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tôi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ngông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địa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hạt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chương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7D9E5EFF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sym w:font="Wingdings" w:char="F0FC"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lộ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qua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loạt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phẩm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FAF5F89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lastRenderedPageBreak/>
        <w:sym w:font="Wingdings" w:char="F0FC"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Coi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” (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việc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lương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45F0F132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20B1">
        <w:rPr>
          <w:rFonts w:ascii="Times New Roman" w:hAnsi="Times New Roman" w:cs="Times New Roman"/>
          <w:bCs/>
          <w:iCs/>
          <w:sz w:val="26"/>
          <w:szCs w:val="26"/>
        </w:rPr>
        <w:sym w:font="Wingdings" w:char="F0FC"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Trong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mắt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dãm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761F09E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+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nghệ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thuật</w:t>
      </w:r>
      <w:proofErr w:type="spellEnd"/>
      <w:r w:rsidRPr="005320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1358B4FE" w14:textId="77777777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cấu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biệt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hợp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giữa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lãng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hỏi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giải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quyết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Đừng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thuộc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D2434B6" w14:textId="721D6E65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Trong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biệt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phim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ảnh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báo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bắt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gặp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hóa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thức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hóa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trẻ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cấp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ý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kiến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: “Thanh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nay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tuổi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trẻ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66611B6" w14:textId="710BAC9B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hiểu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kéo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hóa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đẩy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từng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bước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triển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nâng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mọi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Trong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loại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trừ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đẩy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triển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hi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vọng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Muốn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nắm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khoa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kỹ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thuật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quản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Nhiệm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vụ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trẻ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nặng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Thanh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thiếu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ai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nắm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lúc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Vậy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tiêu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ai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cấm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đẩy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trẻ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phạm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pháp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Mỗi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chai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mỗi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bao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thơm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ngàn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đồng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Trong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còn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nhờ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bố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mẹ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nuôi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Nếu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tiền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ở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đâu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dẫn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bệnh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tật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ư?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ở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ka-ra-ô-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kê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Nhiều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sở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bị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lôi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tụ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nhậu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nhẹt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lắc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đưa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cuối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mê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li,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cùng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khoáng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tiêu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phấn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đấu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trung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Thay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hóa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văn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nghệ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Hãy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kê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hàng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bệnh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K: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tử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vong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bệnh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thư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phổi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do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gây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ra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chiếm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85%.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số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nói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4C2356F" w14:textId="67E9A8F3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Theo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?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trội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cũng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Song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lá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sành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điệu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nguyên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nghiện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ngập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98898C7" w14:textId="0A035FC0" w:rsidR="005320B1" w:rsidRPr="005320B1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Sau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cùng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nói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nhau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chuyện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bạc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muốn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trẻ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đen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đen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thật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hoặc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màu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ngộ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nghĩnh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nhớ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“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răng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con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”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thích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ấy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phải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nghe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xung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quanh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nhất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bạn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xin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nguyên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Bởi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ở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đời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cái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đẹp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vẻ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đẹp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nhiên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F718F10" w14:textId="3E7D0AB0" w:rsidR="005320B1" w:rsidRPr="00C25ACD" w:rsidRDefault="005320B1" w:rsidP="005320B1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ab/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Nhuộm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tóc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hút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thuốc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uống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rượu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vũ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việc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sinh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Đừng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này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chính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chúng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ta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ân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hận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320B1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5320B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C880840" w14:textId="771EE943" w:rsidR="007E6790" w:rsidRPr="007E6790" w:rsidRDefault="007E6790" w:rsidP="00C25AC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77012EBF" w14:textId="77777777" w:rsidR="007E6790" w:rsidRPr="007E6790" w:rsidRDefault="007E6790" w:rsidP="007E67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2D28D9" w14:textId="77777777" w:rsidR="007E6790" w:rsidRPr="008B292D" w:rsidRDefault="007E6790" w:rsidP="008B292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B7E45C" w14:textId="05DA06B5" w:rsidR="009C43E9" w:rsidRPr="0072121E" w:rsidRDefault="009C43E9" w:rsidP="009C43E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C43E9" w:rsidRPr="0072121E" w:rsidSect="0072121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1E"/>
    <w:rsid w:val="0003730E"/>
    <w:rsid w:val="000B4E8B"/>
    <w:rsid w:val="001A2275"/>
    <w:rsid w:val="004477FE"/>
    <w:rsid w:val="005320B1"/>
    <w:rsid w:val="0055502F"/>
    <w:rsid w:val="00720E7F"/>
    <w:rsid w:val="0072121E"/>
    <w:rsid w:val="007E6790"/>
    <w:rsid w:val="008B292D"/>
    <w:rsid w:val="009C43E9"/>
    <w:rsid w:val="00C10733"/>
    <w:rsid w:val="00C25ACD"/>
    <w:rsid w:val="00CB09BE"/>
    <w:rsid w:val="00D22D44"/>
    <w:rsid w:val="00F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FB44"/>
  <w15:chartTrackingRefBased/>
  <w15:docId w15:val="{C19F9951-6270-45A4-B56C-6D996CD0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Thanh Việt</dc:creator>
  <cp:keywords/>
  <dc:description/>
  <cp:lastModifiedBy>Châu Thanh Việt</cp:lastModifiedBy>
  <cp:revision>27</cp:revision>
  <dcterms:created xsi:type="dcterms:W3CDTF">2022-02-27T12:34:00Z</dcterms:created>
  <dcterms:modified xsi:type="dcterms:W3CDTF">2022-02-27T13:13:00Z</dcterms:modified>
</cp:coreProperties>
</file>